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4D" w:rsidRDefault="00E67E4D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603A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9C4135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20531A">
        <w:rPr>
          <w:rFonts w:ascii="Times New Roman" w:eastAsia="Times New Roman" w:hAnsi="Times New Roman" w:cs="Times New Roman"/>
          <w:sz w:val="28"/>
          <w:szCs w:val="20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049E6"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декабря</w:t>
      </w:r>
      <w:r w:rsidR="00603A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2020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C18A8"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23F6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23F6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2053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322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E50" w:rsidRPr="00E67E4D" w:rsidRDefault="00A832F6" w:rsidP="00E67E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4D"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603A97" w:rsidRPr="00E67E4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7E4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603A97" w:rsidRPr="00E67E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реорганизации </w:t>
      </w:r>
      <w:r w:rsidR="001049E6" w:rsidRPr="00E67E4D">
        <w:rPr>
          <w:rFonts w:ascii="Times New Roman" w:hAnsi="Times New Roman" w:cs="Times New Roman"/>
          <w:b/>
          <w:sz w:val="28"/>
          <w:szCs w:val="28"/>
        </w:rPr>
        <w:t>образовательных организаций Новобурасского муниципального района</w:t>
      </w:r>
    </w:p>
    <w:p w:rsidR="001049E6" w:rsidRDefault="001049E6" w:rsidP="001049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ст.13 Федерального Закона от 24.07.1998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0171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Федерации, ст.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01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12.01.1996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Федерации», Уставом Новобурасского муниципального района Саратовской области, </w:t>
      </w:r>
      <w:r w:rsidR="00E67E4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администрации Новобурасского муниципального района от </w:t>
      </w:r>
      <w:r w:rsidR="004B4EC7">
        <w:rPr>
          <w:rFonts w:ascii="Times New Roman" w:eastAsia="Times New Roman" w:hAnsi="Times New Roman" w:cs="Times New Roman"/>
          <w:sz w:val="28"/>
          <w:szCs w:val="28"/>
          <w:lang w:eastAsia="ru-RU"/>
        </w:rPr>
        <w:t>21.01.20</w:t>
      </w:r>
      <w:r w:rsidR="001049E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EC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</w:t>
      </w:r>
      <w:r w:rsidR="004B4E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создании, реорганизации и ликвидации муниципальной образовательной организации Новобурасского муниципального района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администрации Новобурасского муниципального района  от 04.10.2018</w:t>
      </w:r>
      <w:r w:rsidR="009C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243 «О порядке проведения экспертизы по оценке последствий реорганизации (ликвидации) муниципальных образовательных организации Новобурасского муниципального района».</w:t>
      </w:r>
    </w:p>
    <w:p w:rsidR="008C18A8" w:rsidRPr="008C18A8" w:rsidRDefault="008C18A8" w:rsidP="00A83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8C18A8" w:rsidRPr="00E67E4D" w:rsidRDefault="008C18A8" w:rsidP="00E67E4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E4D">
        <w:rPr>
          <w:rFonts w:ascii="Times New Roman" w:hAnsi="Times New Roman" w:cs="Times New Roman"/>
          <w:sz w:val="28"/>
          <w:szCs w:val="28"/>
        </w:rPr>
        <w:t>1.</w:t>
      </w:r>
      <w:r w:rsidR="00423F63">
        <w:rPr>
          <w:rFonts w:ascii="Times New Roman" w:hAnsi="Times New Roman" w:cs="Times New Roman"/>
          <w:sz w:val="28"/>
          <w:szCs w:val="28"/>
        </w:rPr>
        <w:t xml:space="preserve"> </w:t>
      </w:r>
      <w:r w:rsidR="007972CC" w:rsidRPr="00E67E4D">
        <w:rPr>
          <w:rFonts w:ascii="Times New Roman" w:hAnsi="Times New Roman" w:cs="Times New Roman"/>
          <w:sz w:val="28"/>
          <w:szCs w:val="28"/>
        </w:rPr>
        <w:t>Экспертной комиссии по проведению экспертной оценк</w:t>
      </w:r>
      <w:r w:rsidR="009C4135" w:rsidRPr="00E67E4D">
        <w:rPr>
          <w:rFonts w:ascii="Times New Roman" w:hAnsi="Times New Roman" w:cs="Times New Roman"/>
          <w:sz w:val="28"/>
          <w:szCs w:val="28"/>
        </w:rPr>
        <w:t>и</w:t>
      </w:r>
      <w:r w:rsidR="007972CC" w:rsidRPr="00E67E4D">
        <w:rPr>
          <w:rFonts w:ascii="Times New Roman" w:hAnsi="Times New Roman" w:cs="Times New Roman"/>
          <w:sz w:val="28"/>
          <w:szCs w:val="28"/>
        </w:rPr>
        <w:t xml:space="preserve"> последствий реорганизации (ликвидации) муниципальных образовательных </w:t>
      </w:r>
      <w:r w:rsidR="004D7E50" w:rsidRPr="00E67E4D">
        <w:rPr>
          <w:rFonts w:ascii="Times New Roman" w:hAnsi="Times New Roman" w:cs="Times New Roman"/>
          <w:sz w:val="28"/>
          <w:szCs w:val="28"/>
        </w:rPr>
        <w:t>организаций</w:t>
      </w:r>
      <w:r w:rsidR="007972CC" w:rsidRPr="00E67E4D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подготовить экспертное</w:t>
      </w:r>
      <w:r w:rsidR="004D7E50" w:rsidRPr="00E67E4D">
        <w:rPr>
          <w:rFonts w:ascii="Times New Roman" w:hAnsi="Times New Roman" w:cs="Times New Roman"/>
          <w:sz w:val="28"/>
          <w:szCs w:val="28"/>
        </w:rPr>
        <w:t xml:space="preserve"> заключение о последствиях </w:t>
      </w:r>
      <w:r w:rsidR="00603A97" w:rsidRPr="00E67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реорганизации </w:t>
      </w:r>
      <w:r w:rsidR="00603A97" w:rsidRPr="00E67E4D">
        <w:rPr>
          <w:rFonts w:ascii="Times New Roman" w:hAnsi="Times New Roman" w:cs="Times New Roman"/>
          <w:sz w:val="28"/>
          <w:szCs w:val="28"/>
        </w:rPr>
        <w:t xml:space="preserve">Муниципального дошкольного образовательного учреждения «Детский сад с. Гремячка Новобурасского района Саратовской области» </w:t>
      </w:r>
      <w:r w:rsidR="00603A97" w:rsidRPr="00E67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присоединения его к </w:t>
      </w:r>
      <w:r w:rsidR="00603A97" w:rsidRPr="00E67E4D">
        <w:rPr>
          <w:rFonts w:ascii="Times New Roman" w:hAnsi="Times New Roman" w:cs="Times New Roman"/>
          <w:sz w:val="28"/>
          <w:szCs w:val="28"/>
        </w:rPr>
        <w:t>Муниципальному общеобразовательному учреждению «Средняя общеобразовательная школа с. Гремячка Новобурасского района Саратовской области»</w:t>
      </w:r>
      <w:r w:rsidR="004D7E50" w:rsidRPr="00E67E4D">
        <w:rPr>
          <w:rFonts w:ascii="Times New Roman" w:hAnsi="Times New Roman" w:cs="Times New Roman"/>
          <w:sz w:val="28"/>
          <w:szCs w:val="28"/>
        </w:rPr>
        <w:t>.</w:t>
      </w:r>
    </w:p>
    <w:p w:rsidR="00603A97" w:rsidRPr="00E67E4D" w:rsidRDefault="004D7E50" w:rsidP="00E67E4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E4D">
        <w:rPr>
          <w:rFonts w:ascii="Times New Roman" w:hAnsi="Times New Roman" w:cs="Times New Roman"/>
          <w:sz w:val="28"/>
          <w:szCs w:val="28"/>
        </w:rPr>
        <w:t>2.</w:t>
      </w:r>
      <w:r w:rsidR="00423F63">
        <w:rPr>
          <w:rFonts w:ascii="Times New Roman" w:hAnsi="Times New Roman" w:cs="Times New Roman"/>
          <w:sz w:val="28"/>
          <w:szCs w:val="28"/>
        </w:rPr>
        <w:t xml:space="preserve"> </w:t>
      </w:r>
      <w:r w:rsidRPr="00E67E4D">
        <w:rPr>
          <w:rFonts w:ascii="Times New Roman" w:hAnsi="Times New Roman" w:cs="Times New Roman"/>
          <w:sz w:val="28"/>
          <w:szCs w:val="28"/>
        </w:rPr>
        <w:t xml:space="preserve">Рекомендовать начальнику </w:t>
      </w:r>
      <w:r w:rsidR="00423F63">
        <w:rPr>
          <w:rFonts w:ascii="Times New Roman" w:hAnsi="Times New Roman" w:cs="Times New Roman"/>
          <w:sz w:val="28"/>
          <w:szCs w:val="28"/>
        </w:rPr>
        <w:t>у</w:t>
      </w:r>
      <w:r w:rsidRPr="00E67E4D">
        <w:rPr>
          <w:rFonts w:ascii="Times New Roman" w:hAnsi="Times New Roman" w:cs="Times New Roman"/>
          <w:sz w:val="28"/>
          <w:szCs w:val="28"/>
        </w:rPr>
        <w:t>правления образования администрации Новобурасского муниципального района Савенковой Е.А. ознакомить с экспертным заключением работников</w:t>
      </w:r>
      <w:r w:rsidR="00603A97" w:rsidRPr="00E67E4D">
        <w:rPr>
          <w:rFonts w:ascii="Times New Roman" w:hAnsi="Times New Roman" w:cs="Times New Roman"/>
          <w:sz w:val="28"/>
          <w:szCs w:val="28"/>
        </w:rPr>
        <w:t xml:space="preserve"> Муниципального дошкольного образовательного учреждения «Детский сад с. Гремячка Новобурасского района Саратовской области» </w:t>
      </w:r>
      <w:r w:rsidR="00603A97" w:rsidRPr="00E67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03A97" w:rsidRPr="00E67E4D">
        <w:rPr>
          <w:rFonts w:ascii="Times New Roman" w:hAnsi="Times New Roman" w:cs="Times New Roman"/>
          <w:sz w:val="28"/>
          <w:szCs w:val="28"/>
        </w:rPr>
        <w:t>Муниципального общеобразовательного учреждения «Средняя общеобразовательная школа с. Гремячка Новобурасского района Саратовской области».</w:t>
      </w:r>
    </w:p>
    <w:p w:rsidR="003D3723" w:rsidRPr="00E67E4D" w:rsidRDefault="004D7E50" w:rsidP="00E67E4D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E4D">
        <w:rPr>
          <w:rFonts w:ascii="Times New Roman" w:hAnsi="Times New Roman" w:cs="Times New Roman"/>
          <w:sz w:val="28"/>
          <w:szCs w:val="28"/>
        </w:rPr>
        <w:t>3</w:t>
      </w:r>
      <w:r w:rsidR="003D3723" w:rsidRPr="00E67E4D">
        <w:rPr>
          <w:rFonts w:ascii="Times New Roman" w:hAnsi="Times New Roman" w:cs="Times New Roman"/>
          <w:sz w:val="28"/>
          <w:szCs w:val="28"/>
        </w:rPr>
        <w:t>.</w:t>
      </w:r>
      <w:r w:rsidR="00423F63">
        <w:rPr>
          <w:rFonts w:ascii="Times New Roman" w:hAnsi="Times New Roman" w:cs="Times New Roman"/>
          <w:sz w:val="28"/>
          <w:szCs w:val="28"/>
        </w:rPr>
        <w:t xml:space="preserve"> </w:t>
      </w:r>
      <w:r w:rsidR="003D3723" w:rsidRPr="00E67E4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</w:t>
      </w:r>
      <w:r w:rsidR="003D3723" w:rsidRPr="00E67E4D">
        <w:rPr>
          <w:rFonts w:ascii="Times New Roman" w:hAnsi="Times New Roman" w:cs="Times New Roman"/>
          <w:sz w:val="28"/>
          <w:szCs w:val="28"/>
        </w:rPr>
        <w:lastRenderedPageBreak/>
        <w:t xml:space="preserve">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E67E4D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D3723" w:rsidRPr="00E67E4D">
          <w:rPr>
            <w:rFonts w:ascii="Times New Roman" w:hAnsi="Times New Roman" w:cs="Times New Roman"/>
            <w:sz w:val="28"/>
            <w:szCs w:val="28"/>
          </w:rPr>
          <w:t>.</w:t>
        </w:r>
        <w:r w:rsidR="003D3723" w:rsidRPr="00E67E4D">
          <w:rPr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="003D3723" w:rsidRPr="00E67E4D">
          <w:rPr>
            <w:rFonts w:ascii="Times New Roman" w:hAnsi="Times New Roman" w:cs="Times New Roman"/>
            <w:sz w:val="28"/>
            <w:szCs w:val="28"/>
          </w:rPr>
          <w:t>.</w:t>
        </w:r>
        <w:r w:rsidR="003D3723" w:rsidRPr="00E67E4D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D3723" w:rsidRPr="00E67E4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7E4D" w:rsidRDefault="00E67E4D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7E4D" w:rsidRDefault="00E67E4D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7E4D" w:rsidRPr="00E67E4D" w:rsidRDefault="00E67E4D" w:rsidP="00E67E4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72CC" w:rsidRPr="00E67E4D" w:rsidRDefault="002A64F0" w:rsidP="00E67E4D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</w:p>
    <w:p w:rsidR="008C18A8" w:rsidRPr="00E67E4D" w:rsidRDefault="008C18A8" w:rsidP="00E67E4D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423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 w:rsidRPr="00E67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D3723" w:rsidSect="00874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70DEB"/>
    <w:rsid w:val="001049E6"/>
    <w:rsid w:val="00132D53"/>
    <w:rsid w:val="001418B4"/>
    <w:rsid w:val="00184FB7"/>
    <w:rsid w:val="0020531A"/>
    <w:rsid w:val="0023747D"/>
    <w:rsid w:val="002A64F0"/>
    <w:rsid w:val="00336A94"/>
    <w:rsid w:val="003472AC"/>
    <w:rsid w:val="003855A1"/>
    <w:rsid w:val="003D3723"/>
    <w:rsid w:val="00423F63"/>
    <w:rsid w:val="00462D38"/>
    <w:rsid w:val="00485DA6"/>
    <w:rsid w:val="004A3FB0"/>
    <w:rsid w:val="004B4EC7"/>
    <w:rsid w:val="004B5E38"/>
    <w:rsid w:val="004D7E50"/>
    <w:rsid w:val="00525B47"/>
    <w:rsid w:val="005A3686"/>
    <w:rsid w:val="005B2698"/>
    <w:rsid w:val="00603A97"/>
    <w:rsid w:val="00795314"/>
    <w:rsid w:val="007972CC"/>
    <w:rsid w:val="00834928"/>
    <w:rsid w:val="00874FCB"/>
    <w:rsid w:val="008B1FBE"/>
    <w:rsid w:val="008C18A8"/>
    <w:rsid w:val="009C4135"/>
    <w:rsid w:val="009D0171"/>
    <w:rsid w:val="009D50B9"/>
    <w:rsid w:val="00A21A49"/>
    <w:rsid w:val="00A832F6"/>
    <w:rsid w:val="00A94957"/>
    <w:rsid w:val="00B210E7"/>
    <w:rsid w:val="00B36CF5"/>
    <w:rsid w:val="00C13CCE"/>
    <w:rsid w:val="00CE3FF6"/>
    <w:rsid w:val="00D50616"/>
    <w:rsid w:val="00E67E4D"/>
    <w:rsid w:val="00EA08A2"/>
    <w:rsid w:val="00EC208F"/>
    <w:rsid w:val="00F3468B"/>
    <w:rsid w:val="00F9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67E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67E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319B5-DE18-47AB-8C4E-9DBAFB6B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2020-12-16T07:33:00Z</cp:lastPrinted>
  <dcterms:created xsi:type="dcterms:W3CDTF">2020-12-19T00:38:00Z</dcterms:created>
  <dcterms:modified xsi:type="dcterms:W3CDTF">2020-12-19T00:38:00Z</dcterms:modified>
</cp:coreProperties>
</file>